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97E7" w14:textId="77777777" w:rsidR="00D743FA" w:rsidRDefault="00D743FA" w:rsidP="00D743FA">
      <w:pPr>
        <w:rPr>
          <w:b/>
          <w:bCs/>
        </w:rPr>
      </w:pPr>
      <w:bookmarkStart w:id="0" w:name="_Hlk213694429"/>
    </w:p>
    <w:p w14:paraId="0DF13444" w14:textId="13BA112B" w:rsidR="00D743FA" w:rsidRPr="00BD5CA9" w:rsidRDefault="00D743FA" w:rsidP="00D743FA">
      <w:pPr>
        <w:rPr>
          <w:b/>
          <w:bCs/>
        </w:rPr>
      </w:pPr>
      <w:r>
        <w:rPr>
          <w:b/>
          <w:bCs/>
        </w:rPr>
        <w:t xml:space="preserve">PARECER Nº 008/2025 </w:t>
      </w:r>
      <w:r>
        <w:rPr>
          <w:b/>
          <w:bCs/>
        </w:rPr>
        <w:tab/>
        <w:t>IPIRANGA DO PIAUI, 10 DE DEZEMBRO</w:t>
      </w:r>
      <w:r w:rsidRPr="00BD5CA9">
        <w:rPr>
          <w:b/>
          <w:bCs/>
        </w:rPr>
        <w:t xml:space="preserve"> DE 202</w:t>
      </w:r>
      <w:r>
        <w:rPr>
          <w:b/>
          <w:bCs/>
        </w:rPr>
        <w:t>5</w:t>
      </w:r>
      <w:r w:rsidRPr="00BD5CA9">
        <w:rPr>
          <w:b/>
          <w:bCs/>
        </w:rPr>
        <w:t>.</w:t>
      </w:r>
    </w:p>
    <w:p w14:paraId="796EC2C8" w14:textId="77777777" w:rsidR="00D743FA" w:rsidRDefault="00D743FA" w:rsidP="00D743FA">
      <w:pPr>
        <w:jc w:val="both"/>
      </w:pPr>
    </w:p>
    <w:p w14:paraId="293367B2" w14:textId="77777777" w:rsidR="00D743FA" w:rsidRDefault="00D743FA" w:rsidP="00D743FA">
      <w:pPr>
        <w:spacing w:line="360" w:lineRule="auto"/>
        <w:ind w:firstLine="708"/>
        <w:jc w:val="both"/>
      </w:pPr>
    </w:p>
    <w:p w14:paraId="341DE704" w14:textId="77777777" w:rsidR="00D743FA" w:rsidRDefault="00D743FA" w:rsidP="00D743FA">
      <w:pPr>
        <w:spacing w:line="360" w:lineRule="auto"/>
        <w:ind w:firstLine="708"/>
        <w:jc w:val="both"/>
        <w:rPr>
          <w:szCs w:val="28"/>
        </w:rPr>
      </w:pPr>
      <w:r>
        <w:t>PARECER SOBRE O PROJETO DE LEI Nº 013/2025</w:t>
      </w:r>
      <w:r>
        <w:rPr>
          <w:szCs w:val="28"/>
        </w:rPr>
        <w:t>.</w:t>
      </w:r>
    </w:p>
    <w:p w14:paraId="7A3445A3" w14:textId="77777777" w:rsidR="00D743FA" w:rsidRPr="000A453A" w:rsidRDefault="00D743FA" w:rsidP="00D743FA">
      <w:pPr>
        <w:spacing w:line="360" w:lineRule="auto"/>
        <w:jc w:val="both"/>
        <w:rPr>
          <w:szCs w:val="28"/>
        </w:rPr>
      </w:pPr>
    </w:p>
    <w:p w14:paraId="42607F77" w14:textId="77777777" w:rsidR="00D743FA" w:rsidRDefault="00D743FA" w:rsidP="00D743F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Em análise ao Projeto de Lei, a Comissão pode</w:t>
      </w:r>
      <w:r w:rsidRPr="000A453A">
        <w:rPr>
          <w:szCs w:val="28"/>
        </w:rPr>
        <w:t xml:space="preserve"> verific</w:t>
      </w:r>
      <w:r>
        <w:rPr>
          <w:szCs w:val="28"/>
        </w:rPr>
        <w:t>ar que quanto à iniciativa tal</w:t>
      </w:r>
      <w:r w:rsidRPr="000A453A">
        <w:rPr>
          <w:szCs w:val="28"/>
        </w:rPr>
        <w:t xml:space="preserve"> propositur</w:t>
      </w:r>
      <w:r>
        <w:rPr>
          <w:szCs w:val="28"/>
        </w:rPr>
        <w:t>a preenchem os requisitos legais</w:t>
      </w:r>
      <w:r w:rsidRPr="000A453A">
        <w:rPr>
          <w:szCs w:val="28"/>
        </w:rPr>
        <w:t xml:space="preserve"> </w:t>
      </w:r>
      <w:r>
        <w:rPr>
          <w:szCs w:val="28"/>
        </w:rPr>
        <w:t xml:space="preserve">e </w:t>
      </w:r>
      <w:r w:rsidRPr="000A453A">
        <w:rPr>
          <w:szCs w:val="28"/>
        </w:rPr>
        <w:t>que est</w:t>
      </w:r>
      <w:r>
        <w:rPr>
          <w:szCs w:val="28"/>
        </w:rPr>
        <w:t>ão</w:t>
      </w:r>
      <w:r w:rsidRPr="000A453A">
        <w:rPr>
          <w:szCs w:val="28"/>
        </w:rPr>
        <w:t xml:space="preserve"> </w:t>
      </w:r>
      <w:r>
        <w:rPr>
          <w:szCs w:val="28"/>
        </w:rPr>
        <w:t>de acordo com a Lei Orgânica do Município</w:t>
      </w:r>
      <w:r w:rsidRPr="000A453A">
        <w:rPr>
          <w:szCs w:val="28"/>
        </w:rPr>
        <w:t>.</w:t>
      </w:r>
      <w:r>
        <w:rPr>
          <w:szCs w:val="28"/>
        </w:rPr>
        <w:t xml:space="preserve"> </w:t>
      </w:r>
    </w:p>
    <w:p w14:paraId="0B06DED0" w14:textId="77777777" w:rsidR="00D743FA" w:rsidRPr="00B56D2B" w:rsidRDefault="00D743FA" w:rsidP="00D743FA">
      <w:pPr>
        <w:spacing w:line="360" w:lineRule="auto"/>
        <w:ind w:firstLine="708"/>
        <w:jc w:val="both"/>
        <w:rPr>
          <w:szCs w:val="28"/>
        </w:rPr>
      </w:pPr>
    </w:p>
    <w:p w14:paraId="219E783A" w14:textId="77777777" w:rsidR="00D743FA" w:rsidRDefault="00D743FA" w:rsidP="00D743FA">
      <w:pPr>
        <w:spacing w:line="360" w:lineRule="auto"/>
        <w:ind w:firstLine="709"/>
        <w:jc w:val="both"/>
      </w:pPr>
      <w:r w:rsidRPr="008646AD">
        <w:rPr>
          <w:szCs w:val="28"/>
        </w:rPr>
        <w:t>Ante o exposto, no que nos compete analisar, op</w:t>
      </w:r>
      <w:r>
        <w:rPr>
          <w:szCs w:val="28"/>
        </w:rPr>
        <w:t>inamos pela emissão do Parecer F</w:t>
      </w:r>
      <w:r w:rsidRPr="008646AD">
        <w:rPr>
          <w:szCs w:val="28"/>
        </w:rPr>
        <w:t>avorável</w:t>
      </w:r>
      <w:r>
        <w:t>.</w:t>
      </w:r>
    </w:p>
    <w:p w14:paraId="5777186B" w14:textId="77777777" w:rsidR="00D743FA" w:rsidRDefault="00D743FA" w:rsidP="00D743FA">
      <w:pPr>
        <w:jc w:val="both"/>
      </w:pPr>
    </w:p>
    <w:p w14:paraId="0EF0A86D" w14:textId="77777777" w:rsidR="00D743FA" w:rsidRDefault="00D743FA" w:rsidP="00D743FA">
      <w:pPr>
        <w:jc w:val="both"/>
      </w:pPr>
    </w:p>
    <w:p w14:paraId="417A121F" w14:textId="77777777" w:rsidR="00D743FA" w:rsidRDefault="00D743FA" w:rsidP="00D743FA">
      <w:pPr>
        <w:ind w:firstLine="708"/>
        <w:jc w:val="both"/>
      </w:pPr>
    </w:p>
    <w:p w14:paraId="031615C5" w14:textId="77777777" w:rsidR="00D743FA" w:rsidRDefault="00D743FA" w:rsidP="00D743FA">
      <w:pPr>
        <w:jc w:val="both"/>
      </w:pPr>
    </w:p>
    <w:p w14:paraId="014DC644" w14:textId="77777777" w:rsidR="00D743FA" w:rsidRDefault="00D743FA" w:rsidP="00D743FA">
      <w:pPr>
        <w:jc w:val="both"/>
      </w:pPr>
    </w:p>
    <w:p w14:paraId="1FBBCBD1" w14:textId="77777777" w:rsidR="00D743FA" w:rsidRDefault="00D743FA" w:rsidP="00D743FA">
      <w:pPr>
        <w:jc w:val="both"/>
      </w:pPr>
    </w:p>
    <w:p w14:paraId="0286C260" w14:textId="77777777" w:rsidR="00D743FA" w:rsidRDefault="00D743FA" w:rsidP="00D743FA">
      <w:pPr>
        <w:jc w:val="center"/>
      </w:pPr>
      <w:r w:rsidRPr="00670BC2">
        <w:t>João Olímpio Fernandes</w:t>
      </w:r>
      <w:r>
        <w:t xml:space="preserve"> </w:t>
      </w:r>
    </w:p>
    <w:p w14:paraId="06DB9F14" w14:textId="77777777" w:rsidR="00D743FA" w:rsidRDefault="00D743FA" w:rsidP="00D743FA">
      <w:pPr>
        <w:jc w:val="center"/>
        <w:rPr>
          <w:szCs w:val="28"/>
        </w:rPr>
      </w:pPr>
      <w:r>
        <w:rPr>
          <w:szCs w:val="28"/>
        </w:rPr>
        <w:t xml:space="preserve">Presidente </w:t>
      </w:r>
    </w:p>
    <w:p w14:paraId="327274F5" w14:textId="77777777" w:rsidR="00D743FA" w:rsidRDefault="00D743FA" w:rsidP="00D743FA">
      <w:pPr>
        <w:spacing w:line="360" w:lineRule="auto"/>
        <w:jc w:val="center"/>
      </w:pPr>
    </w:p>
    <w:p w14:paraId="6BFDB40B" w14:textId="77777777" w:rsidR="00D743FA" w:rsidRDefault="00D743FA" w:rsidP="00D743FA">
      <w:pPr>
        <w:spacing w:line="360" w:lineRule="auto"/>
        <w:jc w:val="center"/>
      </w:pPr>
    </w:p>
    <w:p w14:paraId="7EF10985" w14:textId="77777777" w:rsidR="00D743FA" w:rsidRDefault="00D743FA" w:rsidP="00D743FA">
      <w:pPr>
        <w:spacing w:line="360" w:lineRule="auto"/>
        <w:jc w:val="center"/>
      </w:pPr>
    </w:p>
    <w:p w14:paraId="00073984" w14:textId="77777777" w:rsidR="00D743FA" w:rsidRDefault="00D743FA" w:rsidP="00D743FA">
      <w:pPr>
        <w:ind w:firstLine="708"/>
      </w:pPr>
      <w:r>
        <w:t>Tiago Leal Souza</w:t>
      </w:r>
      <w:r>
        <w:tab/>
      </w:r>
      <w:r>
        <w:tab/>
      </w:r>
      <w:r>
        <w:tab/>
      </w:r>
      <w:r>
        <w:tab/>
        <w:t xml:space="preserve">Edivaldo da Silva Fontes </w:t>
      </w:r>
    </w:p>
    <w:p w14:paraId="30363CB8" w14:textId="77777777" w:rsidR="00D743FA" w:rsidRDefault="00D743FA" w:rsidP="00D743FA">
      <w:pPr>
        <w:ind w:left="708"/>
      </w:pPr>
      <w:r>
        <w:rPr>
          <w:szCs w:val="28"/>
        </w:rPr>
        <w:t xml:space="preserve">    Relator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Secretário </w:t>
      </w:r>
    </w:p>
    <w:p w14:paraId="2BC4286D" w14:textId="77777777" w:rsidR="00D743FA" w:rsidRDefault="00D743FA" w:rsidP="00D743FA">
      <w:pPr>
        <w:jc w:val="center"/>
      </w:pPr>
    </w:p>
    <w:bookmarkEnd w:id="0"/>
    <w:p w14:paraId="1F4FACF3" w14:textId="77777777" w:rsidR="00D743FA" w:rsidRDefault="00D743FA" w:rsidP="00D743FA">
      <w:pPr>
        <w:jc w:val="center"/>
      </w:pPr>
    </w:p>
    <w:p w14:paraId="3635C757" w14:textId="77777777" w:rsidR="00624841" w:rsidRDefault="00624841"/>
    <w:sectPr w:rsidR="006248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4AC4" w14:textId="77777777" w:rsidR="009722A4" w:rsidRDefault="009722A4" w:rsidP="00D743FA">
      <w:r>
        <w:separator/>
      </w:r>
    </w:p>
  </w:endnote>
  <w:endnote w:type="continuationSeparator" w:id="0">
    <w:p w14:paraId="6DBF64AB" w14:textId="77777777" w:rsidR="009722A4" w:rsidRDefault="009722A4" w:rsidP="00D7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D24D" w14:textId="77777777" w:rsidR="009722A4" w:rsidRDefault="009722A4" w:rsidP="00D743FA">
      <w:r>
        <w:separator/>
      </w:r>
    </w:p>
  </w:footnote>
  <w:footnote w:type="continuationSeparator" w:id="0">
    <w:p w14:paraId="58246433" w14:textId="77777777" w:rsidR="009722A4" w:rsidRDefault="009722A4" w:rsidP="00D7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6213" w14:textId="37D18989" w:rsidR="00D743FA" w:rsidRPr="00661C25" w:rsidRDefault="00D743FA" w:rsidP="00D743FA">
    <w:pPr>
      <w:jc w:val="center"/>
      <w:rPr>
        <w:b/>
        <w:color w:val="1F497D"/>
        <w:sz w:val="36"/>
        <w:szCs w:val="36"/>
      </w:rPr>
    </w:pPr>
    <w:bookmarkStart w:id="1" w:name="_Hlk216252907"/>
    <w:bookmarkStart w:id="2" w:name="_Hlk216252908"/>
    <w:r>
      <w:rPr>
        <w:noProof/>
      </w:rPr>
      <w:drawing>
        <wp:anchor distT="0" distB="0" distL="114300" distR="114300" simplePos="0" relativeHeight="251660288" behindDoc="0" locked="0" layoutInCell="1" allowOverlap="1" wp14:anchorId="529C0797" wp14:editId="07CBFDBA">
          <wp:simplePos x="0" y="0"/>
          <wp:positionH relativeFrom="column">
            <wp:posOffset>5066665</wp:posOffset>
          </wp:positionH>
          <wp:positionV relativeFrom="paragraph">
            <wp:posOffset>-316230</wp:posOffset>
          </wp:positionV>
          <wp:extent cx="1337310" cy="1534160"/>
          <wp:effectExtent l="0" t="0" r="0" b="8890"/>
          <wp:wrapNone/>
          <wp:docPr id="66883328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6DC1FEB" wp14:editId="612FE93D">
          <wp:simplePos x="0" y="0"/>
          <wp:positionH relativeFrom="column">
            <wp:posOffset>-661035</wp:posOffset>
          </wp:positionH>
          <wp:positionV relativeFrom="paragraph">
            <wp:posOffset>-268605</wp:posOffset>
          </wp:positionV>
          <wp:extent cx="1466215" cy="1351915"/>
          <wp:effectExtent l="0" t="0" r="635" b="635"/>
          <wp:wrapNone/>
          <wp:docPr id="16515494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1F497D"/>
        <w:sz w:val="36"/>
        <w:szCs w:val="36"/>
      </w:rPr>
      <w:t xml:space="preserve">      </w:t>
    </w:r>
    <w:r w:rsidRPr="00661C25">
      <w:rPr>
        <w:b/>
        <w:noProof/>
        <w:color w:val="1F497D"/>
        <w:sz w:val="36"/>
        <w:szCs w:val="36"/>
      </w:rPr>
      <w:t>PODER LEGISLATIVO MUNICIPAL</w:t>
    </w:r>
  </w:p>
  <w:p w14:paraId="66DC355D" w14:textId="77777777" w:rsidR="00D743FA" w:rsidRPr="00C55E76" w:rsidRDefault="00D743FA" w:rsidP="00D743FA">
    <w:pPr>
      <w:pStyle w:val="Cabealho"/>
      <w:rPr>
        <w:sz w:val="32"/>
        <w:szCs w:val="32"/>
        <w:u w:val="single"/>
      </w:rPr>
    </w:pPr>
    <w:r w:rsidRPr="00C55E76">
      <w:rPr>
        <w:sz w:val="32"/>
        <w:szCs w:val="32"/>
      </w:rPr>
      <w:t xml:space="preserve">           </w:t>
    </w:r>
    <w:r>
      <w:rPr>
        <w:sz w:val="32"/>
        <w:szCs w:val="32"/>
      </w:rPr>
      <w:t xml:space="preserve">  </w:t>
    </w:r>
    <w:r w:rsidRPr="00C55E76">
      <w:rPr>
        <w:sz w:val="32"/>
        <w:szCs w:val="32"/>
        <w:u w:val="single"/>
      </w:rPr>
      <w:t>CÂMARA MUNICIPAL DE IPIRANGA DO PIAUÍ</w:t>
    </w:r>
  </w:p>
  <w:p w14:paraId="4F66062A" w14:textId="49716B24" w:rsidR="00D743FA" w:rsidRPr="002233EC" w:rsidRDefault="00D743FA" w:rsidP="00763A7F">
    <w:pPr>
      <w:pStyle w:val="Cabealho"/>
      <w:jc w:val="center"/>
      <w:rPr>
        <w:sz w:val="28"/>
        <w:szCs w:val="28"/>
      </w:rPr>
    </w:pPr>
    <w:r>
      <w:rPr>
        <w:sz w:val="32"/>
        <w:szCs w:val="32"/>
      </w:rPr>
      <w:t xml:space="preserve">       </w:t>
    </w:r>
    <w:r w:rsidRPr="002A4EAC">
      <w:rPr>
        <w:sz w:val="28"/>
        <w:szCs w:val="28"/>
      </w:rPr>
      <w:t xml:space="preserve">COMISSÃO DE </w:t>
    </w:r>
    <w:r w:rsidR="00763A7F">
      <w:rPr>
        <w:sz w:val="28"/>
        <w:szCs w:val="28"/>
      </w:rPr>
      <w:t>SAÚDE E EDUCAÇÃO</w:t>
    </w:r>
  </w:p>
  <w:p w14:paraId="18076C0D" w14:textId="77777777" w:rsidR="00D743FA" w:rsidRDefault="00D743FA" w:rsidP="00D743FA">
    <w:pPr>
      <w:jc w:val="center"/>
    </w:pPr>
    <w:r>
      <w:rPr>
        <w:sz w:val="22"/>
        <w:szCs w:val="22"/>
      </w:rPr>
      <w:t xml:space="preserve">CNPJ Nº </w:t>
    </w:r>
    <w:r w:rsidRPr="00160125">
      <w:t>01.624.224/0001-37</w:t>
    </w:r>
  </w:p>
  <w:bookmarkEnd w:id="1"/>
  <w:bookmarkEnd w:id="2"/>
  <w:p w14:paraId="6FC8ECB0" w14:textId="77777777" w:rsidR="00D743FA" w:rsidRDefault="00D743FA" w:rsidP="00D743FA">
    <w:pPr>
      <w:pStyle w:val="Cabealho"/>
    </w:pPr>
  </w:p>
  <w:p w14:paraId="3DB75203" w14:textId="77777777" w:rsidR="00D743FA" w:rsidRDefault="00D743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FA"/>
    <w:rsid w:val="002B15F7"/>
    <w:rsid w:val="00624841"/>
    <w:rsid w:val="00763A7F"/>
    <w:rsid w:val="0087280D"/>
    <w:rsid w:val="009722A4"/>
    <w:rsid w:val="00A655E5"/>
    <w:rsid w:val="00D743FA"/>
    <w:rsid w:val="00EB641D"/>
    <w:rsid w:val="00F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BBDE"/>
  <w15:chartTrackingRefBased/>
  <w15:docId w15:val="{244708C3-D421-406E-BB52-EEA55AB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FA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3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3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3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3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3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3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3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3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3F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43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3FA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43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3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3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743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43FA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3FA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 10</dc:creator>
  <cp:keywords/>
  <dc:description/>
  <cp:lastModifiedBy>Wind 10</cp:lastModifiedBy>
  <cp:revision>2</cp:revision>
  <cp:lastPrinted>2025-12-10T13:26:00Z</cp:lastPrinted>
  <dcterms:created xsi:type="dcterms:W3CDTF">2025-12-10T13:15:00Z</dcterms:created>
  <dcterms:modified xsi:type="dcterms:W3CDTF">2025-12-10T15:14:00Z</dcterms:modified>
</cp:coreProperties>
</file>